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и экономика фармации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00:15 МСК · База обновлена: 23.07.2026, 00:10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ПОСТУПИВШИЙ В АПТЕЧНУЮ ОРГАНИЗАЦИЮ ТОВАР, РЕГИСТРИРУЕТСЯ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приходном ордере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регистрации поступления товаров по группам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акте о приемке материалов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требовании-накладной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журнале регистрации поступления товаров по группам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ДЕЛЕГИРОВАНИЕ ПОЛНОМОЧИЙ ОСУЩЕСТВЛЯЕТСЯ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проверки квалификации подчиненных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сохранения «группового» стиля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обеспечения взаимосвязанности подразделений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оптимального решения комплексной задачи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оптимального решения комплексной задачи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ЛЕКАРСТВЕННОЕ СРЕДСТВО, НЕ СООТВЕТСТВУЮЩЕЕ ТРЕБОВАНИЯМ ФАРМАКОПЕЙНОЙ СТАТЬИ ЛИБО В СЛУЧАЕ ЕЕ ОТСУТСТВИЯ ТРЕБОВАНИЯМ НОРМАТИВНОЙ ДОКУМЕНТАЦИИ ИЛИ НОРМАТИВНОГО ДОКУМЕНТА,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воспроизведенным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недоброкачественным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контрафактным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фальсифицированным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недоброкачественным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КОНТРОЛЯ ТЕМПЕРАТУРЫ И ВЛАЖНОСТИ В ПОМЕЩЕНИИ  ХРАНЕНИЯ ЛЕКАРСТВЕННЫХ СРЕДСТВ ГИГРОМЕТРЫ И ТЕРМОМЕТРЫ ДОЛЖНЫ РАЗМЕЩАТЬСЯ ОТ ОТОПИТЕЛЬНЫХ ПРИБОРОВ НА РАССТОЯНИИ НЕ МЕНЕЕ (В 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ПОД РЕЛЕВАНТНОСТЬЮ ИНФОРМАЦИИ О ЛЕКАРСТВЕННЫХ СРЕДСТВАХ ПОНИМАЮТ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реальную возможность для конкретного специалиста или пациента получить информацию по интересующей его проблеме из всех известных источников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объем информационных данных, выраженный количественным показателем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соответствие информации запросу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соответствие информации фактам клинической или фармацевтической практики, имеющимся в реальной практике здравоохранения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соответствие информации запросу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ОПЛАТУ ТРУДА, ПРИ КОТОРОЙ ЗАРАБОТНАЯ ПЛАТА РАБОТНИКА ЗАВИСИТ ОТ ФАКТИЧЕСКИ ОТРАБОТАННОГО ВРЕМЕНИ И ТАРИФНОЙ СТАВКИ РАБОТНИКА, А НЕ ОТ КОЛИЧЕСТВА ВЫПОЛНЕННЫХ РАБОТ, ОТНОСЯТ К ____ ЗАРАБОТАННОЙ ПЛАТЕ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основной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сдельной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повременной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дополнительной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повременной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НАРКОТИЧЕСКИЕ И ПСИХОТРОПНЫЕ ЛЕКАРСТВЕННЫЕ ПРЕПАРАТЫ СПИСКА II ОТПУСКАЮТСЯ ПРИ ПРЕДЪЯВЛЕНИИ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страхового медицинского полиса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документа, удостоверяющего личность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документа, подтверждающего право на государственную социальную помощь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документа, подтверждающего право на получение набора социальных услуг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документа, удостоверяющего личность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СУММЫ, СПИСАННЫЕ В АПТЕКЕ НА ОКАЗАНИЕ ПЕРВОЙ ПОМОЩИ, ОТНОСЯТ 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реализации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издержкам обращения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убыткам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товарным потерям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издержкам обращения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ХРАНЕНИЕ ИММУНОБИОЛОГИЧЕСКИХ ЛЕКАРСТВЕННЫХ ПРЕПАРАТОВ ОРГАНИЗАЦИЯМИ ОПТОВОЙ ТОРГОВЛИ ОТНОСЯТ К/КО _____ УРОВНЮ «ХОЛОДОВОЙ» ЦЕПИ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третьему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четвертому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второму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ЗАФИКСИРОВАННАЯ НА МАТЕРИАЛЬНОМ НОСИТЕЛЕ ИНФОРМАЦИЯ С РЕКВИЗИТАМИ, ПОЗВОЛЯЮЩИМИ ЕЕ ИДЕНТИФИЦИРОВАТЬ И ОБЕСПЕЧИВАЮЩИМИ ЕЕ ЮРИДИЧЕСКУЮ СИЛУ,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делопроизводством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документооборотом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документом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и экономика фармации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